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DE8" w:rsidRPr="000204FF" w:rsidRDefault="00E60258" w:rsidP="000204FF">
      <w:pPr>
        <w:jc w:val="center"/>
        <w:rPr>
          <w:rFonts w:asciiTheme="minorHAnsi" w:hAnsiTheme="minorHAnsi" w:cs="Arial"/>
          <w:b/>
          <w:bCs/>
          <w:sz w:val="22"/>
        </w:rPr>
      </w:pPr>
      <w:r w:rsidRPr="000204FF">
        <w:rPr>
          <w:rFonts w:asciiTheme="minorHAnsi" w:hAnsiTheme="minorHAnsi" w:cs="Arial"/>
          <w:b/>
          <w:bCs/>
          <w:sz w:val="22"/>
        </w:rPr>
        <w:t>University of Oxford Apprenticeship Scheme: G</w:t>
      </w:r>
      <w:r w:rsidR="00A94DE8" w:rsidRPr="000204FF">
        <w:rPr>
          <w:rFonts w:asciiTheme="minorHAnsi" w:hAnsiTheme="minorHAnsi" w:cs="Arial"/>
          <w:b/>
          <w:bCs/>
          <w:sz w:val="22"/>
        </w:rPr>
        <w:t>uidelines for mentors</w:t>
      </w:r>
    </w:p>
    <w:p w:rsidR="00A94DE8" w:rsidRPr="000204FF" w:rsidRDefault="00A94DE8">
      <w:pPr>
        <w:jc w:val="both"/>
        <w:rPr>
          <w:rFonts w:asciiTheme="minorHAnsi" w:hAnsiTheme="minorHAnsi" w:cs="Arial"/>
          <w:sz w:val="22"/>
        </w:rPr>
      </w:pPr>
    </w:p>
    <w:p w:rsidR="00A94DE8" w:rsidRPr="000204FF" w:rsidRDefault="00A94DE8">
      <w:pPr>
        <w:rPr>
          <w:rFonts w:asciiTheme="minorHAnsi" w:hAnsiTheme="minorHAnsi" w:cs="Arial"/>
          <w:sz w:val="22"/>
        </w:rPr>
      </w:pPr>
      <w:r w:rsidRPr="000204FF">
        <w:rPr>
          <w:rFonts w:asciiTheme="minorHAnsi" w:hAnsiTheme="minorHAnsi" w:cs="Arial"/>
          <w:sz w:val="22"/>
        </w:rPr>
        <w:t>These guidel</w:t>
      </w:r>
      <w:r w:rsidR="00E60258" w:rsidRPr="000204FF">
        <w:rPr>
          <w:rFonts w:asciiTheme="minorHAnsi" w:hAnsiTheme="minorHAnsi" w:cs="Arial"/>
          <w:sz w:val="22"/>
        </w:rPr>
        <w:t xml:space="preserve">ines have been developed </w:t>
      </w:r>
      <w:r w:rsidR="006D65BA">
        <w:rPr>
          <w:rFonts w:asciiTheme="minorHAnsi" w:hAnsiTheme="minorHAnsi" w:cs="Arial"/>
          <w:sz w:val="22"/>
        </w:rPr>
        <w:t xml:space="preserve">in collaboration with the </w:t>
      </w:r>
      <w:r w:rsidR="000C0DFD">
        <w:rPr>
          <w:rFonts w:asciiTheme="minorHAnsi" w:hAnsiTheme="minorHAnsi" w:cs="Arial"/>
          <w:sz w:val="22"/>
        </w:rPr>
        <w:t>People and Organisational Development (POD) team and A</w:t>
      </w:r>
      <w:r w:rsidR="006D65BA">
        <w:rPr>
          <w:rFonts w:asciiTheme="minorHAnsi" w:hAnsiTheme="minorHAnsi" w:cs="Arial"/>
          <w:sz w:val="22"/>
        </w:rPr>
        <w:t xml:space="preserve">pprenticeship supervisors.  They are </w:t>
      </w:r>
      <w:r w:rsidRPr="000204FF">
        <w:rPr>
          <w:rFonts w:asciiTheme="minorHAnsi" w:hAnsiTheme="minorHAnsi" w:cs="Arial"/>
          <w:sz w:val="22"/>
        </w:rPr>
        <w:t xml:space="preserve">advisory and are not intended to be prescriptive. </w:t>
      </w:r>
    </w:p>
    <w:p w:rsidR="00E60258" w:rsidRPr="000204FF" w:rsidRDefault="00E60258">
      <w:pPr>
        <w:rPr>
          <w:rFonts w:asciiTheme="minorHAnsi" w:hAnsiTheme="minorHAnsi" w:cs="Arial"/>
          <w:sz w:val="22"/>
        </w:rPr>
      </w:pPr>
    </w:p>
    <w:p w:rsidR="00A94DE8" w:rsidRPr="000204FF" w:rsidRDefault="00A94DE8">
      <w:pPr>
        <w:rPr>
          <w:rFonts w:asciiTheme="minorHAnsi" w:hAnsiTheme="minorHAnsi" w:cs="Arial"/>
          <w:sz w:val="22"/>
        </w:rPr>
      </w:pPr>
      <w:r w:rsidRPr="000204FF">
        <w:rPr>
          <w:rFonts w:asciiTheme="minorHAnsi" w:hAnsiTheme="minorHAnsi" w:cs="Arial"/>
          <w:b/>
          <w:bCs/>
          <w:sz w:val="22"/>
        </w:rPr>
        <w:t xml:space="preserve">What is </w:t>
      </w:r>
      <w:r w:rsidR="00E60258" w:rsidRPr="000204FF">
        <w:rPr>
          <w:rFonts w:asciiTheme="minorHAnsi" w:hAnsiTheme="minorHAnsi" w:cs="Arial"/>
          <w:b/>
          <w:bCs/>
          <w:sz w:val="22"/>
        </w:rPr>
        <w:t>Apprenticeship</w:t>
      </w:r>
      <w:r w:rsidRPr="000204FF">
        <w:rPr>
          <w:rFonts w:asciiTheme="minorHAnsi" w:hAnsiTheme="minorHAnsi" w:cs="Arial"/>
          <w:b/>
          <w:bCs/>
          <w:sz w:val="22"/>
        </w:rPr>
        <w:t xml:space="preserve"> mentoring?</w:t>
      </w:r>
    </w:p>
    <w:p w:rsidR="00A94DE8" w:rsidRPr="000204FF" w:rsidRDefault="00A94DE8">
      <w:pPr>
        <w:rPr>
          <w:rFonts w:asciiTheme="minorHAnsi" w:hAnsiTheme="minorHAnsi" w:cs="Arial"/>
          <w:sz w:val="22"/>
        </w:rPr>
      </w:pPr>
    </w:p>
    <w:p w:rsidR="00794867" w:rsidRPr="000204FF" w:rsidRDefault="00794867">
      <w:pPr>
        <w:rPr>
          <w:rFonts w:asciiTheme="minorHAnsi" w:hAnsiTheme="minorHAnsi" w:cs="Arial"/>
          <w:sz w:val="22"/>
        </w:rPr>
      </w:pPr>
      <w:r w:rsidRPr="000204FF">
        <w:rPr>
          <w:rFonts w:asciiTheme="minorHAnsi" w:hAnsiTheme="minorHAnsi" w:cs="Arial"/>
          <w:sz w:val="22"/>
        </w:rPr>
        <w:t>Apprenticeship mentoring is often</w:t>
      </w:r>
      <w:r w:rsidR="006D65BA">
        <w:rPr>
          <w:rFonts w:asciiTheme="minorHAnsi" w:hAnsiTheme="minorHAnsi" w:cs="Arial"/>
          <w:sz w:val="22"/>
        </w:rPr>
        <w:t xml:space="preserve"> undertaken by someone other than the apprentice’s</w:t>
      </w:r>
      <w:r w:rsidRPr="000204FF">
        <w:rPr>
          <w:rFonts w:asciiTheme="minorHAnsi" w:hAnsiTheme="minorHAnsi" w:cs="Arial"/>
          <w:sz w:val="22"/>
        </w:rPr>
        <w:t xml:space="preserve"> supervisor. </w:t>
      </w:r>
      <w:r w:rsidR="006D65BA">
        <w:rPr>
          <w:rFonts w:asciiTheme="minorHAnsi" w:hAnsiTheme="minorHAnsi" w:cs="Arial"/>
          <w:sz w:val="22"/>
        </w:rPr>
        <w:t xml:space="preserve"> The </w:t>
      </w:r>
      <w:r w:rsidRPr="000204FF">
        <w:rPr>
          <w:rFonts w:asciiTheme="minorHAnsi" w:hAnsiTheme="minorHAnsi" w:cs="Arial"/>
          <w:sz w:val="22"/>
        </w:rPr>
        <w:t xml:space="preserve">Apprenticeship mentor’s aim is to encourage the mentee's personal development by taking approaches and using techniques that support the mentee in his/her learning and development. </w:t>
      </w:r>
    </w:p>
    <w:p w:rsidR="00794867" w:rsidRPr="000204FF" w:rsidRDefault="00794867">
      <w:pPr>
        <w:rPr>
          <w:rFonts w:asciiTheme="minorHAnsi" w:hAnsiTheme="minorHAnsi" w:cs="Arial"/>
          <w:sz w:val="22"/>
        </w:rPr>
      </w:pPr>
    </w:p>
    <w:p w:rsidR="00A94DE8" w:rsidRPr="000204FF" w:rsidRDefault="00794867">
      <w:pPr>
        <w:rPr>
          <w:rFonts w:asciiTheme="minorHAnsi" w:hAnsiTheme="minorHAnsi" w:cs="Arial"/>
          <w:sz w:val="22"/>
        </w:rPr>
      </w:pPr>
      <w:r w:rsidRPr="000204FF">
        <w:rPr>
          <w:rFonts w:asciiTheme="minorHAnsi" w:hAnsiTheme="minorHAnsi" w:cs="Arial"/>
          <w:sz w:val="22"/>
        </w:rPr>
        <w:t>There are</w:t>
      </w:r>
      <w:r w:rsidR="00A94DE8" w:rsidRPr="000204FF">
        <w:rPr>
          <w:rFonts w:asciiTheme="minorHAnsi" w:hAnsiTheme="minorHAnsi" w:cs="Arial"/>
          <w:sz w:val="22"/>
        </w:rPr>
        <w:t xml:space="preserve"> man</w:t>
      </w:r>
      <w:r w:rsidR="00DD1719" w:rsidRPr="000204FF">
        <w:rPr>
          <w:rFonts w:asciiTheme="minorHAnsi" w:hAnsiTheme="minorHAnsi" w:cs="Arial"/>
          <w:sz w:val="22"/>
        </w:rPr>
        <w:t>y di</w:t>
      </w:r>
      <w:r w:rsidR="006D65BA">
        <w:rPr>
          <w:rFonts w:asciiTheme="minorHAnsi" w:hAnsiTheme="minorHAnsi" w:cs="Arial"/>
          <w:sz w:val="22"/>
        </w:rPr>
        <w:t>fferent forms of mentoring, m</w:t>
      </w:r>
      <w:r w:rsidR="00DD1719" w:rsidRPr="000204FF">
        <w:rPr>
          <w:rFonts w:asciiTheme="minorHAnsi" w:hAnsiTheme="minorHAnsi" w:cs="Arial"/>
          <w:sz w:val="22"/>
        </w:rPr>
        <w:t>ore det</w:t>
      </w:r>
      <w:r w:rsidR="00A260F1">
        <w:rPr>
          <w:rFonts w:asciiTheme="minorHAnsi" w:hAnsiTheme="minorHAnsi" w:cs="Arial"/>
          <w:sz w:val="22"/>
        </w:rPr>
        <w:t xml:space="preserve">ails may be found on the People and Organisational Development (POD) </w:t>
      </w:r>
      <w:r w:rsidR="006D65BA">
        <w:rPr>
          <w:rFonts w:asciiTheme="minorHAnsi" w:hAnsiTheme="minorHAnsi" w:cs="Arial"/>
          <w:sz w:val="22"/>
        </w:rPr>
        <w:t>website at</w:t>
      </w:r>
      <w:r w:rsidR="00A260F1">
        <w:rPr>
          <w:rFonts w:asciiTheme="minorHAnsi" w:hAnsiTheme="minorHAnsi" w:cs="Arial"/>
          <w:sz w:val="22"/>
        </w:rPr>
        <w:t>:</w:t>
      </w:r>
      <w:r w:rsidR="006D65BA">
        <w:rPr>
          <w:rFonts w:asciiTheme="minorHAnsi" w:hAnsiTheme="minorHAnsi" w:cs="Arial"/>
          <w:sz w:val="22"/>
        </w:rPr>
        <w:t xml:space="preserve"> </w:t>
      </w:r>
      <w:hyperlink r:id="rId7" w:history="1">
        <w:r w:rsidR="00A260F1" w:rsidRPr="000C0DFD">
          <w:rPr>
            <w:rStyle w:val="Hyperlink"/>
            <w:rFonts w:asciiTheme="minorHAnsi" w:hAnsiTheme="minorHAnsi" w:cstheme="minorHAnsi"/>
            <w:sz w:val="22"/>
          </w:rPr>
          <w:t>https://pod.admin.ox.ac.uk/mentoring#collapse1489306</w:t>
        </w:r>
      </w:hyperlink>
      <w:r w:rsidR="00A260F1" w:rsidRPr="000C0DFD">
        <w:rPr>
          <w:sz w:val="22"/>
        </w:rPr>
        <w:t xml:space="preserve"> </w:t>
      </w:r>
    </w:p>
    <w:p w:rsidR="00A94DE8" w:rsidRPr="000204FF" w:rsidRDefault="00A94DE8">
      <w:pPr>
        <w:rPr>
          <w:rFonts w:asciiTheme="minorHAnsi" w:hAnsiTheme="minorHAnsi" w:cs="Arial"/>
          <w:sz w:val="22"/>
        </w:rPr>
      </w:pPr>
    </w:p>
    <w:p w:rsidR="00A94DE8" w:rsidRPr="000204FF" w:rsidRDefault="00A94DE8">
      <w:pPr>
        <w:jc w:val="both"/>
        <w:rPr>
          <w:rFonts w:asciiTheme="minorHAnsi" w:hAnsiTheme="minorHAnsi" w:cs="Arial"/>
          <w:b/>
          <w:bCs/>
          <w:sz w:val="22"/>
        </w:rPr>
      </w:pPr>
      <w:r w:rsidRPr="000204FF">
        <w:rPr>
          <w:rFonts w:asciiTheme="minorHAnsi" w:hAnsiTheme="minorHAnsi" w:cs="Arial"/>
          <w:b/>
          <w:bCs/>
          <w:sz w:val="22"/>
        </w:rPr>
        <w:t>Ground</w:t>
      </w:r>
      <w:r w:rsidR="001F3772" w:rsidRPr="000204FF">
        <w:rPr>
          <w:rFonts w:asciiTheme="minorHAnsi" w:hAnsiTheme="minorHAnsi" w:cs="Arial"/>
          <w:b/>
          <w:bCs/>
          <w:sz w:val="22"/>
        </w:rPr>
        <w:t xml:space="preserve"> </w:t>
      </w:r>
      <w:r w:rsidRPr="000204FF">
        <w:rPr>
          <w:rFonts w:asciiTheme="minorHAnsi" w:hAnsiTheme="minorHAnsi" w:cs="Arial"/>
          <w:b/>
          <w:bCs/>
          <w:sz w:val="22"/>
        </w:rPr>
        <w:t>rules</w:t>
      </w:r>
    </w:p>
    <w:p w:rsidR="00E60258" w:rsidRPr="000204FF" w:rsidRDefault="00E60258" w:rsidP="00E60258">
      <w:pPr>
        <w:rPr>
          <w:rFonts w:asciiTheme="minorHAnsi" w:hAnsiTheme="minorHAnsi" w:cs="Arial"/>
          <w:sz w:val="22"/>
        </w:rPr>
      </w:pPr>
    </w:p>
    <w:p w:rsidR="00E60258" w:rsidRPr="000204FF" w:rsidRDefault="00E60258" w:rsidP="00E60258">
      <w:pPr>
        <w:rPr>
          <w:rFonts w:asciiTheme="minorHAnsi" w:hAnsiTheme="minorHAnsi" w:cs="Arial"/>
          <w:sz w:val="22"/>
        </w:rPr>
      </w:pPr>
      <w:r w:rsidRPr="000204FF">
        <w:rPr>
          <w:rFonts w:asciiTheme="minorHAnsi" w:hAnsiTheme="minorHAnsi" w:cs="Arial"/>
          <w:sz w:val="22"/>
        </w:rPr>
        <w:t>As a mentor you will:</w:t>
      </w:r>
    </w:p>
    <w:p w:rsidR="00E60258" w:rsidRPr="000204FF" w:rsidRDefault="00E60258" w:rsidP="00E60258">
      <w:pPr>
        <w:rPr>
          <w:rFonts w:asciiTheme="minorHAnsi" w:hAnsiTheme="minorHAnsi" w:cs="Arial"/>
          <w:sz w:val="22"/>
        </w:rPr>
      </w:pPr>
    </w:p>
    <w:p w:rsidR="00E60258" w:rsidRPr="000204FF" w:rsidRDefault="00E60258" w:rsidP="00E60258">
      <w:pPr>
        <w:numPr>
          <w:ilvl w:val="0"/>
          <w:numId w:val="6"/>
        </w:numPr>
        <w:rPr>
          <w:rFonts w:asciiTheme="minorHAnsi" w:hAnsiTheme="minorHAnsi" w:cs="Arial"/>
          <w:sz w:val="22"/>
        </w:rPr>
      </w:pPr>
      <w:r w:rsidRPr="000204FF">
        <w:rPr>
          <w:rFonts w:asciiTheme="minorHAnsi" w:hAnsiTheme="minorHAnsi" w:cs="Arial"/>
          <w:sz w:val="22"/>
        </w:rPr>
        <w:t>Listen attentively with interest</w:t>
      </w:r>
    </w:p>
    <w:p w:rsidR="00E60258" w:rsidRPr="000204FF" w:rsidRDefault="00E60258" w:rsidP="00E60258">
      <w:pPr>
        <w:numPr>
          <w:ilvl w:val="0"/>
          <w:numId w:val="6"/>
        </w:numPr>
        <w:rPr>
          <w:rFonts w:asciiTheme="minorHAnsi" w:hAnsiTheme="minorHAnsi" w:cs="Arial"/>
          <w:sz w:val="22"/>
        </w:rPr>
      </w:pPr>
      <w:r w:rsidRPr="000204FF">
        <w:rPr>
          <w:rFonts w:asciiTheme="minorHAnsi" w:hAnsiTheme="minorHAnsi" w:cs="Arial"/>
          <w:sz w:val="22"/>
        </w:rPr>
        <w:t>Take appropriate approaches</w:t>
      </w:r>
      <w:r w:rsidR="00794867" w:rsidRPr="000204FF">
        <w:rPr>
          <w:rFonts w:asciiTheme="minorHAnsi" w:hAnsiTheme="minorHAnsi" w:cs="Arial"/>
          <w:sz w:val="22"/>
        </w:rPr>
        <w:t>,</w:t>
      </w:r>
      <w:r w:rsidRPr="000204FF">
        <w:rPr>
          <w:rFonts w:asciiTheme="minorHAnsi" w:hAnsiTheme="minorHAnsi" w:cs="Arial"/>
          <w:sz w:val="22"/>
        </w:rPr>
        <w:t xml:space="preserve"> such as challenging </w:t>
      </w:r>
      <w:r w:rsidR="001F3772" w:rsidRPr="000204FF">
        <w:rPr>
          <w:rFonts w:asciiTheme="minorHAnsi" w:hAnsiTheme="minorHAnsi" w:cs="Arial"/>
          <w:sz w:val="22"/>
        </w:rPr>
        <w:t>if the apprentice</w:t>
      </w:r>
      <w:r w:rsidRPr="000204FF">
        <w:rPr>
          <w:rFonts w:asciiTheme="minorHAnsi" w:hAnsiTheme="minorHAnsi" w:cs="Arial"/>
          <w:sz w:val="22"/>
        </w:rPr>
        <w:t xml:space="preserve"> is not sufficiently focussed, sympathising and encouraging if </w:t>
      </w:r>
      <w:r w:rsidR="001F3772" w:rsidRPr="000204FF">
        <w:rPr>
          <w:rFonts w:asciiTheme="minorHAnsi" w:hAnsiTheme="minorHAnsi" w:cs="Arial"/>
          <w:sz w:val="22"/>
        </w:rPr>
        <w:t>the apprentice</w:t>
      </w:r>
      <w:r w:rsidRPr="000204FF">
        <w:rPr>
          <w:rFonts w:asciiTheme="minorHAnsi" w:hAnsiTheme="minorHAnsi" w:cs="Arial"/>
          <w:sz w:val="22"/>
        </w:rPr>
        <w:t xml:space="preserve"> has had a bad experience</w:t>
      </w:r>
    </w:p>
    <w:p w:rsidR="00E60258" w:rsidRPr="000204FF" w:rsidRDefault="00E60258" w:rsidP="006D65BA">
      <w:pPr>
        <w:numPr>
          <w:ilvl w:val="0"/>
          <w:numId w:val="6"/>
        </w:numPr>
        <w:ind w:right="-199"/>
        <w:rPr>
          <w:rFonts w:asciiTheme="minorHAnsi" w:hAnsiTheme="minorHAnsi" w:cs="Arial"/>
          <w:sz w:val="22"/>
        </w:rPr>
      </w:pPr>
      <w:r w:rsidRPr="000204FF">
        <w:rPr>
          <w:rFonts w:asciiTheme="minorHAnsi" w:hAnsiTheme="minorHAnsi" w:cs="Arial"/>
          <w:sz w:val="22"/>
        </w:rPr>
        <w:t xml:space="preserve">Keep </w:t>
      </w:r>
      <w:r w:rsidR="001F3772" w:rsidRPr="000204FF">
        <w:rPr>
          <w:rFonts w:asciiTheme="minorHAnsi" w:hAnsiTheme="minorHAnsi" w:cs="Arial"/>
          <w:sz w:val="22"/>
        </w:rPr>
        <w:t>the apprentice</w:t>
      </w:r>
      <w:r w:rsidRPr="000204FF">
        <w:rPr>
          <w:rFonts w:asciiTheme="minorHAnsi" w:hAnsiTheme="minorHAnsi" w:cs="Arial"/>
          <w:sz w:val="22"/>
        </w:rPr>
        <w:t xml:space="preserve"> moving on in </w:t>
      </w:r>
      <w:r w:rsidR="001F3772" w:rsidRPr="000204FF">
        <w:rPr>
          <w:rFonts w:asciiTheme="minorHAnsi" w:hAnsiTheme="minorHAnsi" w:cs="Arial"/>
          <w:sz w:val="22"/>
        </w:rPr>
        <w:t>his/</w:t>
      </w:r>
      <w:r w:rsidRPr="000204FF">
        <w:rPr>
          <w:rFonts w:asciiTheme="minorHAnsi" w:hAnsiTheme="minorHAnsi" w:cs="Arial"/>
          <w:sz w:val="22"/>
        </w:rPr>
        <w:t>her development, taking action and small steps</w:t>
      </w:r>
    </w:p>
    <w:p w:rsidR="00E60258" w:rsidRPr="000204FF" w:rsidRDefault="00E60258" w:rsidP="00E60258">
      <w:pPr>
        <w:numPr>
          <w:ilvl w:val="0"/>
          <w:numId w:val="6"/>
        </w:numPr>
        <w:rPr>
          <w:rFonts w:asciiTheme="minorHAnsi" w:hAnsiTheme="minorHAnsi" w:cs="Arial"/>
          <w:sz w:val="22"/>
        </w:rPr>
      </w:pPr>
      <w:r w:rsidRPr="000204FF">
        <w:rPr>
          <w:rFonts w:asciiTheme="minorHAnsi" w:hAnsiTheme="minorHAnsi" w:cs="Arial"/>
          <w:sz w:val="22"/>
        </w:rPr>
        <w:t xml:space="preserve">Help </w:t>
      </w:r>
      <w:r w:rsidR="001F3772" w:rsidRPr="000204FF">
        <w:rPr>
          <w:rFonts w:asciiTheme="minorHAnsi" w:hAnsiTheme="minorHAnsi" w:cs="Arial"/>
          <w:sz w:val="22"/>
        </w:rPr>
        <w:t>him/</w:t>
      </w:r>
      <w:r w:rsidRPr="000204FF">
        <w:rPr>
          <w:rFonts w:asciiTheme="minorHAnsi" w:hAnsiTheme="minorHAnsi" w:cs="Arial"/>
          <w:sz w:val="22"/>
        </w:rPr>
        <w:t>her to see the bigger and longer term picture if s</w:t>
      </w:r>
      <w:r w:rsidR="001F3772" w:rsidRPr="000204FF">
        <w:rPr>
          <w:rFonts w:asciiTheme="minorHAnsi" w:hAnsiTheme="minorHAnsi" w:cs="Arial"/>
          <w:sz w:val="22"/>
        </w:rPr>
        <w:t>/</w:t>
      </w:r>
      <w:r w:rsidRPr="000204FF">
        <w:rPr>
          <w:rFonts w:asciiTheme="minorHAnsi" w:hAnsiTheme="minorHAnsi" w:cs="Arial"/>
          <w:sz w:val="22"/>
        </w:rPr>
        <w:t>he is concerned only about the present and the short</w:t>
      </w:r>
      <w:r w:rsidR="00794867" w:rsidRPr="000204FF">
        <w:rPr>
          <w:rFonts w:asciiTheme="minorHAnsi" w:hAnsiTheme="minorHAnsi" w:cs="Arial"/>
          <w:sz w:val="22"/>
        </w:rPr>
        <w:t>-</w:t>
      </w:r>
      <w:r w:rsidRPr="000204FF">
        <w:rPr>
          <w:rFonts w:asciiTheme="minorHAnsi" w:hAnsiTheme="minorHAnsi" w:cs="Arial"/>
          <w:sz w:val="22"/>
        </w:rPr>
        <w:t>term future</w:t>
      </w:r>
    </w:p>
    <w:p w:rsidR="00E60258" w:rsidRPr="000204FF" w:rsidRDefault="00E60258" w:rsidP="00E60258">
      <w:pPr>
        <w:numPr>
          <w:ilvl w:val="0"/>
          <w:numId w:val="6"/>
        </w:numPr>
        <w:rPr>
          <w:rFonts w:asciiTheme="minorHAnsi" w:hAnsiTheme="minorHAnsi" w:cs="Arial"/>
          <w:sz w:val="22"/>
        </w:rPr>
      </w:pPr>
      <w:r w:rsidRPr="000204FF">
        <w:rPr>
          <w:rFonts w:asciiTheme="minorHAnsi" w:hAnsiTheme="minorHAnsi" w:cs="Arial"/>
          <w:sz w:val="22"/>
        </w:rPr>
        <w:t xml:space="preserve">Help </w:t>
      </w:r>
      <w:r w:rsidR="001F3772" w:rsidRPr="000204FF">
        <w:rPr>
          <w:rFonts w:asciiTheme="minorHAnsi" w:hAnsiTheme="minorHAnsi" w:cs="Arial"/>
          <w:sz w:val="22"/>
        </w:rPr>
        <w:t>him/</w:t>
      </w:r>
      <w:r w:rsidRPr="000204FF">
        <w:rPr>
          <w:rFonts w:asciiTheme="minorHAnsi" w:hAnsiTheme="minorHAnsi" w:cs="Arial"/>
          <w:sz w:val="22"/>
        </w:rPr>
        <w:t>her to focus on what is happening now that needs attention in order to achieve longer term goals</w:t>
      </w:r>
    </w:p>
    <w:p w:rsidR="00E60258" w:rsidRPr="000204FF" w:rsidRDefault="00E60258" w:rsidP="00E60258">
      <w:pPr>
        <w:numPr>
          <w:ilvl w:val="0"/>
          <w:numId w:val="6"/>
        </w:numPr>
        <w:rPr>
          <w:rFonts w:asciiTheme="minorHAnsi" w:hAnsiTheme="minorHAnsi" w:cs="Arial"/>
          <w:sz w:val="22"/>
        </w:rPr>
      </w:pPr>
      <w:r w:rsidRPr="000204FF">
        <w:rPr>
          <w:rFonts w:asciiTheme="minorHAnsi" w:hAnsiTheme="minorHAnsi" w:cs="Arial"/>
          <w:sz w:val="22"/>
        </w:rPr>
        <w:t>Be confidential</w:t>
      </w:r>
    </w:p>
    <w:p w:rsidR="00E60258" w:rsidRPr="000204FF" w:rsidRDefault="00E60258" w:rsidP="00E60258">
      <w:pPr>
        <w:numPr>
          <w:ilvl w:val="0"/>
          <w:numId w:val="6"/>
        </w:numPr>
        <w:rPr>
          <w:rFonts w:asciiTheme="minorHAnsi" w:hAnsiTheme="minorHAnsi" w:cs="Arial"/>
          <w:sz w:val="22"/>
        </w:rPr>
      </w:pPr>
      <w:r w:rsidRPr="000204FF">
        <w:rPr>
          <w:rFonts w:asciiTheme="minorHAnsi" w:hAnsiTheme="minorHAnsi" w:cs="Arial"/>
          <w:sz w:val="22"/>
        </w:rPr>
        <w:t>Be accessible at agreed times</w:t>
      </w:r>
    </w:p>
    <w:p w:rsidR="00E60258" w:rsidRPr="000204FF" w:rsidRDefault="00E60258" w:rsidP="00E60258">
      <w:pPr>
        <w:numPr>
          <w:ilvl w:val="0"/>
          <w:numId w:val="6"/>
        </w:numPr>
        <w:rPr>
          <w:rFonts w:asciiTheme="minorHAnsi" w:hAnsiTheme="minorHAnsi" w:cs="Arial"/>
          <w:sz w:val="22"/>
        </w:rPr>
      </w:pPr>
      <w:r w:rsidRPr="000204FF">
        <w:rPr>
          <w:rFonts w:asciiTheme="minorHAnsi" w:hAnsiTheme="minorHAnsi" w:cs="Arial"/>
          <w:sz w:val="22"/>
        </w:rPr>
        <w:t>Be objective, non-judgemental, calm, positive, enthusiastic, assertive, and respectful</w:t>
      </w:r>
    </w:p>
    <w:p w:rsidR="001F3772" w:rsidRPr="000204FF" w:rsidRDefault="001F3772" w:rsidP="00E60258">
      <w:pPr>
        <w:numPr>
          <w:ilvl w:val="0"/>
          <w:numId w:val="6"/>
        </w:numPr>
        <w:rPr>
          <w:rFonts w:asciiTheme="minorHAnsi" w:hAnsiTheme="minorHAnsi" w:cs="Arial"/>
          <w:sz w:val="22"/>
        </w:rPr>
      </w:pPr>
      <w:r w:rsidRPr="000204FF">
        <w:rPr>
          <w:rFonts w:asciiTheme="minorHAnsi" w:hAnsiTheme="minorHAnsi" w:cs="Arial"/>
          <w:sz w:val="22"/>
        </w:rPr>
        <w:t>Agree realistic expectations and goals</w:t>
      </w:r>
    </w:p>
    <w:p w:rsidR="00E60258" w:rsidRPr="000204FF" w:rsidRDefault="00E60258" w:rsidP="00E60258">
      <w:pPr>
        <w:numPr>
          <w:ilvl w:val="0"/>
          <w:numId w:val="6"/>
        </w:numPr>
        <w:rPr>
          <w:rFonts w:asciiTheme="minorHAnsi" w:hAnsiTheme="minorHAnsi" w:cs="Arial"/>
          <w:sz w:val="22"/>
        </w:rPr>
      </w:pPr>
      <w:r w:rsidRPr="000204FF">
        <w:rPr>
          <w:rFonts w:asciiTheme="minorHAnsi" w:hAnsiTheme="minorHAnsi" w:cs="Arial"/>
          <w:sz w:val="22"/>
        </w:rPr>
        <w:t>Provide reflective feedback</w:t>
      </w:r>
    </w:p>
    <w:p w:rsidR="00E60258" w:rsidRPr="000204FF" w:rsidRDefault="00E60258" w:rsidP="00E60258">
      <w:pPr>
        <w:numPr>
          <w:ilvl w:val="0"/>
          <w:numId w:val="6"/>
        </w:numPr>
        <w:rPr>
          <w:rFonts w:asciiTheme="minorHAnsi" w:hAnsiTheme="minorHAnsi" w:cs="Arial"/>
          <w:sz w:val="22"/>
        </w:rPr>
      </w:pPr>
      <w:r w:rsidRPr="000204FF">
        <w:rPr>
          <w:rFonts w:asciiTheme="minorHAnsi" w:hAnsiTheme="minorHAnsi" w:cs="Arial"/>
          <w:sz w:val="22"/>
        </w:rPr>
        <w:t>Contribute ideas and experience</w:t>
      </w:r>
    </w:p>
    <w:p w:rsidR="00E60258" w:rsidRPr="000204FF" w:rsidRDefault="00E60258" w:rsidP="00E60258">
      <w:pPr>
        <w:numPr>
          <w:ilvl w:val="0"/>
          <w:numId w:val="6"/>
        </w:numPr>
        <w:rPr>
          <w:rFonts w:asciiTheme="minorHAnsi" w:hAnsiTheme="minorHAnsi" w:cs="Arial"/>
          <w:sz w:val="22"/>
        </w:rPr>
      </w:pPr>
      <w:r w:rsidRPr="000204FF">
        <w:rPr>
          <w:rFonts w:asciiTheme="minorHAnsi" w:hAnsiTheme="minorHAnsi" w:cs="Arial"/>
          <w:sz w:val="22"/>
        </w:rPr>
        <w:t>Take an interest in your mentee's progress</w:t>
      </w:r>
    </w:p>
    <w:p w:rsidR="00E60258" w:rsidRPr="000204FF" w:rsidRDefault="00E60258" w:rsidP="00E60258">
      <w:pPr>
        <w:ind w:left="360"/>
        <w:rPr>
          <w:rFonts w:asciiTheme="minorHAnsi" w:hAnsiTheme="minorHAnsi" w:cs="Arial"/>
          <w:sz w:val="22"/>
        </w:rPr>
      </w:pPr>
    </w:p>
    <w:p w:rsidR="00E60258" w:rsidRPr="000204FF" w:rsidRDefault="00E60258" w:rsidP="00E60258">
      <w:pPr>
        <w:rPr>
          <w:rFonts w:asciiTheme="minorHAnsi" w:hAnsiTheme="minorHAnsi" w:cs="Arial"/>
          <w:sz w:val="22"/>
        </w:rPr>
      </w:pPr>
    </w:p>
    <w:p w:rsidR="00E60258" w:rsidRPr="000204FF" w:rsidRDefault="00E60258" w:rsidP="00E60258">
      <w:pPr>
        <w:rPr>
          <w:rFonts w:asciiTheme="minorHAnsi" w:hAnsiTheme="minorHAnsi" w:cs="Arial"/>
          <w:sz w:val="22"/>
        </w:rPr>
      </w:pPr>
      <w:r w:rsidRPr="000204FF">
        <w:rPr>
          <w:rFonts w:asciiTheme="minorHAnsi" w:hAnsiTheme="minorHAnsi" w:cs="Arial"/>
          <w:sz w:val="22"/>
        </w:rPr>
        <w:t>The mentors’ role is not to:</w:t>
      </w:r>
    </w:p>
    <w:p w:rsidR="00E60258" w:rsidRPr="000204FF" w:rsidRDefault="00E60258" w:rsidP="00E60258">
      <w:pPr>
        <w:rPr>
          <w:rFonts w:asciiTheme="minorHAnsi" w:hAnsiTheme="minorHAnsi" w:cs="Arial"/>
          <w:sz w:val="22"/>
        </w:rPr>
      </w:pPr>
    </w:p>
    <w:p w:rsidR="00E60258" w:rsidRPr="000204FF" w:rsidRDefault="00E60258" w:rsidP="00E60258">
      <w:pPr>
        <w:numPr>
          <w:ilvl w:val="0"/>
          <w:numId w:val="7"/>
        </w:numPr>
        <w:rPr>
          <w:rFonts w:asciiTheme="minorHAnsi" w:hAnsiTheme="minorHAnsi" w:cs="Arial"/>
          <w:sz w:val="22"/>
        </w:rPr>
      </w:pPr>
      <w:r w:rsidRPr="000204FF">
        <w:rPr>
          <w:rFonts w:asciiTheme="minorHAnsi" w:hAnsiTheme="minorHAnsi" w:cs="Arial"/>
          <w:sz w:val="22"/>
        </w:rPr>
        <w:t>Have magic answers or a 'quick fix'</w:t>
      </w:r>
    </w:p>
    <w:p w:rsidR="00E60258" w:rsidRPr="000204FF" w:rsidRDefault="00E60258" w:rsidP="00E60258">
      <w:pPr>
        <w:numPr>
          <w:ilvl w:val="0"/>
          <w:numId w:val="7"/>
        </w:numPr>
        <w:rPr>
          <w:rFonts w:asciiTheme="minorHAnsi" w:hAnsiTheme="minorHAnsi" w:cs="Arial"/>
          <w:sz w:val="22"/>
        </w:rPr>
      </w:pPr>
      <w:r w:rsidRPr="000204FF">
        <w:rPr>
          <w:rFonts w:asciiTheme="minorHAnsi" w:hAnsiTheme="minorHAnsi" w:cs="Arial"/>
          <w:sz w:val="22"/>
        </w:rPr>
        <w:t>Talk too much about yourself</w:t>
      </w:r>
    </w:p>
    <w:p w:rsidR="00E60258" w:rsidRPr="000204FF" w:rsidRDefault="00E60258" w:rsidP="00E60258">
      <w:pPr>
        <w:numPr>
          <w:ilvl w:val="0"/>
          <w:numId w:val="7"/>
        </w:numPr>
        <w:rPr>
          <w:rFonts w:asciiTheme="minorHAnsi" w:hAnsiTheme="minorHAnsi" w:cs="Arial"/>
          <w:sz w:val="22"/>
        </w:rPr>
      </w:pPr>
      <w:r w:rsidRPr="000204FF">
        <w:rPr>
          <w:rFonts w:asciiTheme="minorHAnsi" w:hAnsiTheme="minorHAnsi" w:cs="Arial"/>
          <w:sz w:val="22"/>
        </w:rPr>
        <w:t>Talk about luck</w:t>
      </w:r>
    </w:p>
    <w:p w:rsidR="00E60258" w:rsidRPr="000204FF" w:rsidRDefault="00E60258" w:rsidP="00E60258">
      <w:pPr>
        <w:numPr>
          <w:ilvl w:val="0"/>
          <w:numId w:val="7"/>
        </w:numPr>
        <w:rPr>
          <w:rFonts w:asciiTheme="minorHAnsi" w:hAnsiTheme="minorHAnsi" w:cs="Arial"/>
          <w:sz w:val="22"/>
        </w:rPr>
      </w:pPr>
      <w:r w:rsidRPr="000204FF">
        <w:rPr>
          <w:rFonts w:asciiTheme="minorHAnsi" w:hAnsiTheme="minorHAnsi" w:cs="Arial"/>
          <w:sz w:val="22"/>
        </w:rPr>
        <w:t xml:space="preserve">Be cynical about opportunities for </w:t>
      </w:r>
      <w:r w:rsidR="001F3772" w:rsidRPr="000204FF">
        <w:rPr>
          <w:rFonts w:asciiTheme="minorHAnsi" w:hAnsiTheme="minorHAnsi" w:cs="Arial"/>
          <w:sz w:val="22"/>
        </w:rPr>
        <w:t>young people or young people’</w:t>
      </w:r>
      <w:r w:rsidRPr="000204FF">
        <w:rPr>
          <w:rFonts w:asciiTheme="minorHAnsi" w:hAnsiTheme="minorHAnsi" w:cs="Arial"/>
          <w:sz w:val="22"/>
        </w:rPr>
        <w:t>s lives generally</w:t>
      </w:r>
    </w:p>
    <w:p w:rsidR="00E60258" w:rsidRPr="000204FF" w:rsidRDefault="001F3772" w:rsidP="00E60258">
      <w:pPr>
        <w:numPr>
          <w:ilvl w:val="0"/>
          <w:numId w:val="7"/>
        </w:numPr>
        <w:rPr>
          <w:rFonts w:asciiTheme="minorHAnsi" w:hAnsiTheme="minorHAnsi" w:cs="Arial"/>
          <w:sz w:val="22"/>
        </w:rPr>
      </w:pPr>
      <w:r w:rsidRPr="000204FF">
        <w:rPr>
          <w:rFonts w:asciiTheme="minorHAnsi" w:hAnsiTheme="minorHAnsi" w:cs="Arial"/>
          <w:sz w:val="22"/>
        </w:rPr>
        <w:t>Be a counsellor</w:t>
      </w:r>
    </w:p>
    <w:p w:rsidR="00E60258" w:rsidRPr="000204FF" w:rsidRDefault="00E60258" w:rsidP="00E60258">
      <w:pPr>
        <w:numPr>
          <w:ilvl w:val="0"/>
          <w:numId w:val="7"/>
        </w:numPr>
        <w:rPr>
          <w:rFonts w:asciiTheme="minorHAnsi" w:hAnsiTheme="minorHAnsi" w:cs="Arial"/>
          <w:sz w:val="22"/>
        </w:rPr>
      </w:pPr>
      <w:r w:rsidRPr="000204FF">
        <w:rPr>
          <w:rFonts w:asciiTheme="minorHAnsi" w:hAnsiTheme="minorHAnsi" w:cs="Arial"/>
          <w:sz w:val="22"/>
        </w:rPr>
        <w:t>Encourage dependence</w:t>
      </w:r>
    </w:p>
    <w:p w:rsidR="00E60258" w:rsidRPr="000204FF" w:rsidRDefault="00E60258" w:rsidP="00E60258">
      <w:pPr>
        <w:numPr>
          <w:ilvl w:val="0"/>
          <w:numId w:val="7"/>
        </w:numPr>
        <w:rPr>
          <w:rFonts w:asciiTheme="minorHAnsi" w:hAnsiTheme="minorHAnsi" w:cs="Arial"/>
          <w:sz w:val="22"/>
        </w:rPr>
      </w:pPr>
      <w:r w:rsidRPr="000204FF">
        <w:rPr>
          <w:rFonts w:asciiTheme="minorHAnsi" w:hAnsiTheme="minorHAnsi" w:cs="Arial"/>
          <w:sz w:val="22"/>
        </w:rPr>
        <w:t xml:space="preserve">Be judgemental </w:t>
      </w:r>
    </w:p>
    <w:p w:rsidR="00E60258" w:rsidRPr="000204FF" w:rsidRDefault="00E60258" w:rsidP="00E60258">
      <w:pPr>
        <w:numPr>
          <w:ilvl w:val="0"/>
          <w:numId w:val="7"/>
        </w:numPr>
        <w:rPr>
          <w:rFonts w:asciiTheme="minorHAnsi" w:hAnsiTheme="minorHAnsi" w:cs="Arial"/>
          <w:sz w:val="22"/>
        </w:rPr>
      </w:pPr>
      <w:r w:rsidRPr="000204FF">
        <w:rPr>
          <w:rFonts w:asciiTheme="minorHAnsi" w:hAnsiTheme="minorHAnsi" w:cs="Arial"/>
          <w:sz w:val="22"/>
        </w:rPr>
        <w:t>Hang onto the mentee when the relationship is not working</w:t>
      </w:r>
    </w:p>
    <w:p w:rsidR="00E60258" w:rsidRPr="000204FF" w:rsidRDefault="00E60258" w:rsidP="00E60258">
      <w:pPr>
        <w:rPr>
          <w:rFonts w:asciiTheme="minorHAnsi" w:hAnsiTheme="minorHAnsi" w:cs="Arial"/>
          <w:sz w:val="22"/>
        </w:rPr>
      </w:pPr>
    </w:p>
    <w:p w:rsidR="00794867" w:rsidRDefault="00794867">
      <w:pPr>
        <w:jc w:val="both"/>
        <w:rPr>
          <w:rFonts w:asciiTheme="minorHAnsi" w:hAnsiTheme="minorHAnsi" w:cs="Arial"/>
          <w:b/>
          <w:bCs/>
          <w:sz w:val="22"/>
        </w:rPr>
      </w:pPr>
    </w:p>
    <w:p w:rsidR="006D65BA" w:rsidRDefault="006D65BA">
      <w:pPr>
        <w:jc w:val="both"/>
        <w:rPr>
          <w:rFonts w:asciiTheme="minorHAnsi" w:hAnsiTheme="minorHAnsi" w:cs="Arial"/>
          <w:b/>
          <w:bCs/>
          <w:sz w:val="22"/>
        </w:rPr>
      </w:pPr>
    </w:p>
    <w:p w:rsidR="006D65BA" w:rsidRDefault="006D65BA">
      <w:pPr>
        <w:jc w:val="both"/>
        <w:rPr>
          <w:rFonts w:asciiTheme="minorHAnsi" w:hAnsiTheme="minorHAnsi" w:cs="Arial"/>
          <w:b/>
          <w:bCs/>
          <w:sz w:val="22"/>
        </w:rPr>
      </w:pPr>
    </w:p>
    <w:p w:rsidR="006D65BA" w:rsidRPr="000204FF" w:rsidRDefault="006D65BA">
      <w:pPr>
        <w:jc w:val="both"/>
        <w:rPr>
          <w:rFonts w:asciiTheme="minorHAnsi" w:hAnsiTheme="minorHAnsi" w:cs="Arial"/>
          <w:b/>
          <w:bCs/>
          <w:sz w:val="22"/>
        </w:rPr>
      </w:pPr>
    </w:p>
    <w:p w:rsidR="00A94DE8" w:rsidRPr="000204FF" w:rsidRDefault="00A94DE8">
      <w:pPr>
        <w:jc w:val="both"/>
        <w:rPr>
          <w:rFonts w:asciiTheme="minorHAnsi" w:hAnsiTheme="minorHAnsi" w:cs="Arial"/>
          <w:b/>
          <w:bCs/>
          <w:sz w:val="22"/>
        </w:rPr>
      </w:pPr>
      <w:r w:rsidRPr="000204FF">
        <w:rPr>
          <w:rFonts w:asciiTheme="minorHAnsi" w:hAnsiTheme="minorHAnsi" w:cs="Arial"/>
          <w:b/>
          <w:bCs/>
          <w:sz w:val="22"/>
        </w:rPr>
        <w:t>The mentoring relationship</w:t>
      </w:r>
    </w:p>
    <w:p w:rsidR="00A94DE8" w:rsidRPr="000204FF" w:rsidRDefault="00A94DE8">
      <w:pPr>
        <w:jc w:val="both"/>
        <w:rPr>
          <w:rFonts w:asciiTheme="minorHAnsi" w:hAnsiTheme="minorHAnsi" w:cs="Arial"/>
          <w:sz w:val="22"/>
        </w:rPr>
      </w:pPr>
    </w:p>
    <w:p w:rsidR="00A94DE8" w:rsidRPr="000204FF" w:rsidRDefault="00A94DE8">
      <w:pPr>
        <w:numPr>
          <w:ilvl w:val="0"/>
          <w:numId w:val="3"/>
        </w:numPr>
        <w:jc w:val="both"/>
        <w:rPr>
          <w:rFonts w:asciiTheme="minorHAnsi" w:hAnsiTheme="minorHAnsi" w:cs="Arial"/>
          <w:sz w:val="22"/>
        </w:rPr>
      </w:pPr>
      <w:r w:rsidRPr="000204FF">
        <w:rPr>
          <w:rFonts w:asciiTheme="minorHAnsi" w:hAnsiTheme="minorHAnsi" w:cs="Arial"/>
          <w:sz w:val="22"/>
        </w:rPr>
        <w:t xml:space="preserve">You will want to agree at the outset the expected length of your mentoring relationship. </w:t>
      </w:r>
      <w:r w:rsidR="001F3772" w:rsidRPr="000204FF">
        <w:rPr>
          <w:rFonts w:asciiTheme="minorHAnsi" w:hAnsiTheme="minorHAnsi" w:cs="Arial"/>
          <w:sz w:val="22"/>
        </w:rPr>
        <w:t>If you are the supervisor, this will</w:t>
      </w:r>
      <w:r w:rsidRPr="000204FF">
        <w:rPr>
          <w:rFonts w:asciiTheme="minorHAnsi" w:hAnsiTheme="minorHAnsi" w:cs="Arial"/>
          <w:sz w:val="22"/>
        </w:rPr>
        <w:t xml:space="preserve"> </w:t>
      </w:r>
      <w:r w:rsidR="00794867" w:rsidRPr="000204FF">
        <w:rPr>
          <w:rFonts w:asciiTheme="minorHAnsi" w:hAnsiTheme="minorHAnsi" w:cs="Arial"/>
          <w:sz w:val="22"/>
        </w:rPr>
        <w:t xml:space="preserve">probably </w:t>
      </w:r>
      <w:r w:rsidRPr="000204FF">
        <w:rPr>
          <w:rFonts w:asciiTheme="minorHAnsi" w:hAnsiTheme="minorHAnsi" w:cs="Arial"/>
          <w:sz w:val="22"/>
        </w:rPr>
        <w:t xml:space="preserve">depend </w:t>
      </w:r>
      <w:r w:rsidR="00794867" w:rsidRPr="000204FF">
        <w:rPr>
          <w:rFonts w:asciiTheme="minorHAnsi" w:hAnsiTheme="minorHAnsi" w:cs="Arial"/>
          <w:sz w:val="22"/>
        </w:rPr>
        <w:t>up</w:t>
      </w:r>
      <w:r w:rsidRPr="000204FF">
        <w:rPr>
          <w:rFonts w:asciiTheme="minorHAnsi" w:hAnsiTheme="minorHAnsi" w:cs="Arial"/>
          <w:sz w:val="22"/>
        </w:rPr>
        <w:t xml:space="preserve">on </w:t>
      </w:r>
      <w:r w:rsidR="001F3772" w:rsidRPr="000204FF">
        <w:rPr>
          <w:rFonts w:asciiTheme="minorHAnsi" w:hAnsiTheme="minorHAnsi" w:cs="Arial"/>
          <w:sz w:val="22"/>
        </w:rPr>
        <w:t xml:space="preserve">how long the apprentice will be in post, but it might be helpful to talk about the mentoring aspect of the relationship as something separate and time limited, which is then reviewed periodically. </w:t>
      </w:r>
    </w:p>
    <w:p w:rsidR="001F3772" w:rsidRPr="000204FF" w:rsidRDefault="001F3772" w:rsidP="001F3772">
      <w:pPr>
        <w:jc w:val="both"/>
        <w:rPr>
          <w:rFonts w:asciiTheme="minorHAnsi" w:hAnsiTheme="minorHAnsi" w:cs="Arial"/>
          <w:sz w:val="22"/>
        </w:rPr>
      </w:pPr>
    </w:p>
    <w:p w:rsidR="001F3772" w:rsidRPr="000204FF" w:rsidRDefault="001F3772" w:rsidP="001F3772">
      <w:pPr>
        <w:numPr>
          <w:ilvl w:val="0"/>
          <w:numId w:val="3"/>
        </w:numPr>
        <w:jc w:val="both"/>
        <w:rPr>
          <w:rFonts w:asciiTheme="minorHAnsi" w:hAnsiTheme="minorHAnsi" w:cs="Arial"/>
          <w:sz w:val="22"/>
        </w:rPr>
      </w:pPr>
      <w:r w:rsidRPr="000204FF">
        <w:rPr>
          <w:rFonts w:asciiTheme="minorHAnsi" w:hAnsiTheme="minorHAnsi" w:cs="Arial"/>
          <w:sz w:val="22"/>
        </w:rPr>
        <w:t xml:space="preserve">When setting your ground rules for working together it might be helpful to agree your expectations of each other. For example, if punctuality is important to you your mentee needs to know this. </w:t>
      </w:r>
    </w:p>
    <w:p w:rsidR="001F3772" w:rsidRPr="000204FF" w:rsidRDefault="001F3772" w:rsidP="001F3772">
      <w:pPr>
        <w:ind w:left="720"/>
        <w:jc w:val="both"/>
        <w:rPr>
          <w:rFonts w:asciiTheme="minorHAnsi" w:hAnsiTheme="minorHAnsi" w:cs="Arial"/>
          <w:sz w:val="22"/>
        </w:rPr>
      </w:pPr>
    </w:p>
    <w:p w:rsidR="001F3772" w:rsidRPr="000204FF" w:rsidRDefault="001F3772">
      <w:pPr>
        <w:numPr>
          <w:ilvl w:val="0"/>
          <w:numId w:val="3"/>
        </w:numPr>
        <w:jc w:val="both"/>
        <w:rPr>
          <w:rFonts w:asciiTheme="minorHAnsi" w:hAnsiTheme="minorHAnsi" w:cs="Arial"/>
          <w:sz w:val="22"/>
          <w:szCs w:val="22"/>
        </w:rPr>
      </w:pPr>
      <w:r w:rsidRPr="000204FF">
        <w:rPr>
          <w:rFonts w:asciiTheme="minorHAnsi" w:hAnsiTheme="minorHAnsi" w:cs="Arial"/>
          <w:color w:val="000000"/>
          <w:sz w:val="22"/>
          <w:szCs w:val="22"/>
        </w:rPr>
        <w:t>At the initial stages of the relationship, your mentee may appear to be hesitant, unresponsive, and unappreciative of the mentor</w:t>
      </w:r>
      <w:r w:rsidR="00794867" w:rsidRPr="000204FF">
        <w:rPr>
          <w:rFonts w:asciiTheme="minorHAnsi" w:hAnsiTheme="minorHAnsi" w:cs="Arial"/>
          <w:color w:val="000000"/>
          <w:sz w:val="22"/>
          <w:szCs w:val="22"/>
        </w:rPr>
        <w:t>ing</w:t>
      </w:r>
      <w:r w:rsidRPr="000204FF">
        <w:rPr>
          <w:rFonts w:asciiTheme="minorHAnsi" w:hAnsiTheme="minorHAnsi" w:cs="Arial"/>
          <w:color w:val="000000"/>
          <w:sz w:val="22"/>
          <w:szCs w:val="22"/>
        </w:rPr>
        <w:t xml:space="preserve"> relationship. This guarded attitude may be a manifestation of his/her insecurity about the relationship. Remaining positive and patient at this stage will be important.</w:t>
      </w:r>
    </w:p>
    <w:p w:rsidR="00A94DE8" w:rsidRPr="000204FF" w:rsidRDefault="00A94DE8">
      <w:pPr>
        <w:jc w:val="both"/>
        <w:rPr>
          <w:rFonts w:asciiTheme="minorHAnsi" w:hAnsiTheme="minorHAnsi" w:cs="Arial"/>
          <w:sz w:val="22"/>
        </w:rPr>
      </w:pPr>
    </w:p>
    <w:p w:rsidR="00A94DE8" w:rsidRPr="000204FF" w:rsidRDefault="00A94DE8">
      <w:pPr>
        <w:numPr>
          <w:ilvl w:val="0"/>
          <w:numId w:val="3"/>
        </w:numPr>
        <w:jc w:val="both"/>
        <w:rPr>
          <w:rFonts w:asciiTheme="minorHAnsi" w:hAnsiTheme="minorHAnsi" w:cs="Arial"/>
          <w:sz w:val="22"/>
        </w:rPr>
      </w:pPr>
      <w:r w:rsidRPr="000204FF">
        <w:rPr>
          <w:rFonts w:asciiTheme="minorHAnsi" w:hAnsiTheme="minorHAnsi" w:cs="Arial"/>
          <w:sz w:val="22"/>
        </w:rPr>
        <w:t xml:space="preserve">Review progress at suitable intervals. Are the practical arrangements working well? Is the mentee able to identify progress as a result of your mentoring? Ask </w:t>
      </w:r>
      <w:r w:rsidR="001F3772" w:rsidRPr="000204FF">
        <w:rPr>
          <w:rFonts w:asciiTheme="minorHAnsi" w:hAnsiTheme="minorHAnsi" w:cs="Arial"/>
          <w:sz w:val="22"/>
        </w:rPr>
        <w:t>him/her</w:t>
      </w:r>
      <w:r w:rsidRPr="000204FF">
        <w:rPr>
          <w:rFonts w:asciiTheme="minorHAnsi" w:hAnsiTheme="minorHAnsi" w:cs="Arial"/>
          <w:sz w:val="22"/>
        </w:rPr>
        <w:t xml:space="preserve"> for feedback on your style and approach.  </w:t>
      </w:r>
    </w:p>
    <w:p w:rsidR="00A94DE8" w:rsidRPr="000204FF" w:rsidRDefault="00A94DE8">
      <w:pPr>
        <w:jc w:val="both"/>
        <w:rPr>
          <w:rFonts w:asciiTheme="minorHAnsi" w:hAnsiTheme="minorHAnsi" w:cs="Arial"/>
          <w:sz w:val="22"/>
        </w:rPr>
      </w:pPr>
    </w:p>
    <w:p w:rsidR="00A94DE8" w:rsidRPr="000204FF" w:rsidRDefault="00A94DE8">
      <w:pPr>
        <w:numPr>
          <w:ilvl w:val="0"/>
          <w:numId w:val="3"/>
        </w:numPr>
        <w:jc w:val="both"/>
        <w:rPr>
          <w:rFonts w:asciiTheme="minorHAnsi" w:hAnsiTheme="minorHAnsi" w:cs="Arial"/>
          <w:sz w:val="22"/>
        </w:rPr>
      </w:pPr>
      <w:r w:rsidRPr="000204FF">
        <w:rPr>
          <w:rFonts w:asciiTheme="minorHAnsi" w:hAnsiTheme="minorHAnsi" w:cs="Arial"/>
          <w:sz w:val="22"/>
        </w:rPr>
        <w:t xml:space="preserve">It will be important to have an 'exit strategy' so that the relationship ends at an appropriate point and in an appropriate way. If you need for any reason to end a </w:t>
      </w:r>
      <w:r w:rsidR="001F3772" w:rsidRPr="000204FF">
        <w:rPr>
          <w:rFonts w:asciiTheme="minorHAnsi" w:hAnsiTheme="minorHAnsi" w:cs="Arial"/>
          <w:sz w:val="22"/>
        </w:rPr>
        <w:t xml:space="preserve">mentoring </w:t>
      </w:r>
      <w:r w:rsidRPr="000204FF">
        <w:rPr>
          <w:rFonts w:asciiTheme="minorHAnsi" w:hAnsiTheme="minorHAnsi" w:cs="Arial"/>
          <w:sz w:val="22"/>
        </w:rPr>
        <w:t xml:space="preserve">relationship before the mentee is ready to agree the end please explain your reasons for doing so and try to refer her to an alternative source of support. </w:t>
      </w:r>
    </w:p>
    <w:p w:rsidR="00A94DE8" w:rsidRPr="000204FF" w:rsidRDefault="00A94DE8">
      <w:pPr>
        <w:jc w:val="both"/>
        <w:rPr>
          <w:rFonts w:asciiTheme="minorHAnsi" w:hAnsiTheme="minorHAnsi" w:cs="Arial"/>
          <w:sz w:val="22"/>
        </w:rPr>
      </w:pPr>
    </w:p>
    <w:p w:rsidR="00A94DE8" w:rsidRPr="000204FF" w:rsidRDefault="00A94DE8">
      <w:pPr>
        <w:jc w:val="both"/>
        <w:rPr>
          <w:rFonts w:asciiTheme="minorHAnsi" w:hAnsiTheme="minorHAnsi" w:cs="Arial"/>
          <w:sz w:val="22"/>
        </w:rPr>
      </w:pPr>
    </w:p>
    <w:p w:rsidR="00A94DE8" w:rsidRPr="000204FF" w:rsidRDefault="00A94DE8">
      <w:pPr>
        <w:jc w:val="both"/>
        <w:rPr>
          <w:rFonts w:asciiTheme="minorHAnsi" w:hAnsiTheme="minorHAnsi" w:cs="Arial"/>
          <w:b/>
          <w:bCs/>
          <w:sz w:val="22"/>
        </w:rPr>
      </w:pPr>
      <w:r w:rsidRPr="000204FF">
        <w:rPr>
          <w:rFonts w:asciiTheme="minorHAnsi" w:hAnsiTheme="minorHAnsi" w:cs="Arial"/>
          <w:b/>
          <w:bCs/>
          <w:sz w:val="22"/>
        </w:rPr>
        <w:t>Resources</w:t>
      </w:r>
    </w:p>
    <w:p w:rsidR="00A94DE8" w:rsidRPr="000204FF" w:rsidRDefault="00A94DE8">
      <w:pPr>
        <w:jc w:val="both"/>
        <w:rPr>
          <w:rFonts w:asciiTheme="minorHAnsi" w:hAnsiTheme="minorHAnsi" w:cs="Arial"/>
          <w:sz w:val="22"/>
        </w:rPr>
      </w:pPr>
    </w:p>
    <w:p w:rsidR="00A94DE8" w:rsidRPr="000204FF" w:rsidRDefault="001F3772">
      <w:pPr>
        <w:jc w:val="both"/>
        <w:rPr>
          <w:rFonts w:asciiTheme="minorHAnsi" w:hAnsiTheme="minorHAnsi" w:cs="Arial"/>
          <w:sz w:val="22"/>
        </w:rPr>
      </w:pPr>
      <w:r w:rsidRPr="000204FF">
        <w:rPr>
          <w:rFonts w:asciiTheme="minorHAnsi" w:hAnsiTheme="minorHAnsi" w:cs="Arial"/>
          <w:sz w:val="22"/>
        </w:rPr>
        <w:t>Places</w:t>
      </w:r>
      <w:r w:rsidR="00A94DE8" w:rsidRPr="000204FF">
        <w:rPr>
          <w:rFonts w:asciiTheme="minorHAnsi" w:hAnsiTheme="minorHAnsi" w:cs="Arial"/>
          <w:sz w:val="22"/>
        </w:rPr>
        <w:t xml:space="preserve"> within the University that might be particularly helpful for mentors are:</w:t>
      </w:r>
    </w:p>
    <w:p w:rsidR="00A94DE8" w:rsidRPr="000204FF" w:rsidRDefault="00A94DE8">
      <w:pPr>
        <w:jc w:val="both"/>
        <w:rPr>
          <w:rFonts w:asciiTheme="minorHAnsi" w:hAnsiTheme="minorHAnsi" w:cs="Arial"/>
          <w:sz w:val="22"/>
        </w:rPr>
      </w:pPr>
    </w:p>
    <w:p w:rsidR="00A94DE8" w:rsidRPr="000204FF" w:rsidRDefault="00A94DE8">
      <w:pPr>
        <w:numPr>
          <w:ilvl w:val="0"/>
          <w:numId w:val="4"/>
        </w:numPr>
        <w:jc w:val="both"/>
        <w:rPr>
          <w:rFonts w:asciiTheme="minorHAnsi" w:hAnsiTheme="minorHAnsi" w:cs="Arial"/>
          <w:color w:val="000000"/>
          <w:sz w:val="22"/>
        </w:rPr>
      </w:pPr>
      <w:r w:rsidRPr="000204FF">
        <w:rPr>
          <w:rFonts w:asciiTheme="minorHAnsi" w:hAnsiTheme="minorHAnsi" w:cs="Arial"/>
          <w:sz w:val="22"/>
        </w:rPr>
        <w:t xml:space="preserve">The University's staff counselling service, available by self-referral via the Occupational Health Service </w:t>
      </w:r>
      <w:hyperlink r:id="rId8" w:history="1">
        <w:r w:rsidRPr="000204FF">
          <w:rPr>
            <w:rStyle w:val="Hyperlink"/>
            <w:rFonts w:asciiTheme="minorHAnsi" w:hAnsiTheme="minorHAnsi" w:cs="Arial"/>
            <w:sz w:val="22"/>
          </w:rPr>
          <w:t>www.admin.ox.ac.uk/uohs</w:t>
        </w:r>
      </w:hyperlink>
    </w:p>
    <w:p w:rsidR="00A94DE8" w:rsidRPr="000204FF" w:rsidRDefault="00A94DE8">
      <w:pPr>
        <w:jc w:val="both"/>
        <w:rPr>
          <w:rFonts w:asciiTheme="minorHAnsi" w:hAnsiTheme="minorHAnsi" w:cs="Arial"/>
          <w:color w:val="000000"/>
          <w:sz w:val="22"/>
        </w:rPr>
      </w:pPr>
    </w:p>
    <w:p w:rsidR="00A94DE8" w:rsidRPr="000204FF" w:rsidRDefault="00A94DE8">
      <w:pPr>
        <w:numPr>
          <w:ilvl w:val="0"/>
          <w:numId w:val="4"/>
        </w:numPr>
        <w:jc w:val="both"/>
        <w:rPr>
          <w:rFonts w:asciiTheme="minorHAnsi" w:hAnsiTheme="minorHAnsi" w:cs="Arial"/>
          <w:color w:val="000000"/>
          <w:sz w:val="22"/>
        </w:rPr>
      </w:pPr>
      <w:r w:rsidRPr="000204FF">
        <w:rPr>
          <w:rFonts w:asciiTheme="minorHAnsi" w:hAnsiTheme="minorHAnsi" w:cs="Arial"/>
          <w:color w:val="000000"/>
          <w:sz w:val="22"/>
        </w:rPr>
        <w:t xml:space="preserve">The Diversity and Equal Opportunities Office </w:t>
      </w:r>
      <w:hyperlink r:id="rId9" w:history="1">
        <w:r w:rsidRPr="000204FF">
          <w:rPr>
            <w:rStyle w:val="Hyperlink"/>
            <w:rFonts w:asciiTheme="minorHAnsi" w:hAnsiTheme="minorHAnsi" w:cs="Arial"/>
            <w:sz w:val="22"/>
          </w:rPr>
          <w:t>www.admin.ox.ac.uk/eop</w:t>
        </w:r>
      </w:hyperlink>
    </w:p>
    <w:p w:rsidR="00A94DE8" w:rsidRPr="000204FF" w:rsidRDefault="00A94DE8">
      <w:pPr>
        <w:jc w:val="both"/>
        <w:rPr>
          <w:rFonts w:asciiTheme="minorHAnsi" w:hAnsiTheme="minorHAnsi" w:cs="Arial"/>
          <w:color w:val="000000"/>
          <w:sz w:val="22"/>
        </w:rPr>
      </w:pPr>
    </w:p>
    <w:p w:rsidR="00A94DE8" w:rsidRPr="000204FF" w:rsidRDefault="000C0DFD">
      <w:pPr>
        <w:numPr>
          <w:ilvl w:val="0"/>
          <w:numId w:val="4"/>
        </w:numPr>
        <w:jc w:val="both"/>
        <w:rPr>
          <w:rFonts w:asciiTheme="minorHAnsi" w:hAnsiTheme="minorHAnsi" w:cs="Arial"/>
          <w:color w:val="000000"/>
          <w:sz w:val="22"/>
        </w:rPr>
      </w:pPr>
      <w:r>
        <w:rPr>
          <w:rFonts w:asciiTheme="minorHAnsi" w:hAnsiTheme="minorHAnsi" w:cs="Arial"/>
          <w:color w:val="000000"/>
          <w:sz w:val="22"/>
        </w:rPr>
        <w:t>People and Organisational Development</w:t>
      </w:r>
      <w:bookmarkStart w:id="0" w:name="_GoBack"/>
      <w:bookmarkEnd w:id="0"/>
      <w:r w:rsidR="00A94DE8" w:rsidRPr="000204FF">
        <w:rPr>
          <w:rFonts w:asciiTheme="minorHAnsi" w:hAnsiTheme="minorHAnsi" w:cs="Arial"/>
          <w:color w:val="000000"/>
          <w:sz w:val="22"/>
        </w:rPr>
        <w:t xml:space="preserve"> for staff development and learning opportunities </w:t>
      </w:r>
      <w:hyperlink r:id="rId10" w:history="1">
        <w:r w:rsidRPr="000C0DFD">
          <w:rPr>
            <w:rStyle w:val="Hyperlink"/>
            <w:rFonts w:asciiTheme="minorHAnsi" w:hAnsiTheme="minorHAnsi" w:cstheme="minorHAnsi"/>
            <w:sz w:val="22"/>
          </w:rPr>
          <w:t>https://pod.admin.ox.ac.uk/</w:t>
        </w:r>
      </w:hyperlink>
    </w:p>
    <w:p w:rsidR="00A94DE8" w:rsidRPr="000204FF" w:rsidRDefault="00A94DE8">
      <w:pPr>
        <w:jc w:val="both"/>
        <w:rPr>
          <w:rFonts w:asciiTheme="minorHAnsi" w:hAnsiTheme="minorHAnsi" w:cs="Arial"/>
          <w:color w:val="000000"/>
          <w:sz w:val="22"/>
        </w:rPr>
      </w:pPr>
    </w:p>
    <w:p w:rsidR="00A94DE8" w:rsidRPr="000204FF" w:rsidRDefault="00A94DE8">
      <w:pPr>
        <w:numPr>
          <w:ilvl w:val="0"/>
          <w:numId w:val="4"/>
        </w:numPr>
        <w:jc w:val="both"/>
        <w:rPr>
          <w:rFonts w:asciiTheme="minorHAnsi" w:hAnsiTheme="minorHAnsi" w:cs="Arial"/>
          <w:color w:val="000000"/>
          <w:sz w:val="22"/>
        </w:rPr>
      </w:pPr>
      <w:r w:rsidRPr="000204FF">
        <w:rPr>
          <w:rFonts w:asciiTheme="minorHAnsi" w:hAnsiTheme="minorHAnsi" w:cs="Arial"/>
          <w:color w:val="000000"/>
          <w:sz w:val="22"/>
        </w:rPr>
        <w:t xml:space="preserve">Careers Service </w:t>
      </w:r>
      <w:hyperlink r:id="rId11" w:history="1">
        <w:r w:rsidRPr="000204FF">
          <w:rPr>
            <w:rStyle w:val="Hyperlink"/>
            <w:rFonts w:asciiTheme="minorHAnsi" w:hAnsiTheme="minorHAnsi" w:cs="Arial"/>
            <w:sz w:val="22"/>
          </w:rPr>
          <w:t>www.careers.ox.ac.uk</w:t>
        </w:r>
      </w:hyperlink>
    </w:p>
    <w:p w:rsidR="00A94DE8" w:rsidRPr="000204FF" w:rsidRDefault="00A94DE8">
      <w:pPr>
        <w:jc w:val="both"/>
        <w:rPr>
          <w:rFonts w:asciiTheme="minorHAnsi" w:hAnsiTheme="minorHAnsi" w:cs="Arial"/>
          <w:color w:val="000000"/>
          <w:sz w:val="22"/>
        </w:rPr>
      </w:pPr>
    </w:p>
    <w:p w:rsidR="00A94DE8" w:rsidRPr="000204FF" w:rsidRDefault="00A94DE8">
      <w:pPr>
        <w:numPr>
          <w:ilvl w:val="0"/>
          <w:numId w:val="4"/>
        </w:numPr>
        <w:jc w:val="both"/>
        <w:rPr>
          <w:rFonts w:asciiTheme="minorHAnsi" w:hAnsiTheme="minorHAnsi" w:cs="Arial"/>
          <w:color w:val="000000"/>
          <w:sz w:val="22"/>
        </w:rPr>
      </w:pPr>
      <w:r w:rsidRPr="000204FF">
        <w:rPr>
          <w:rFonts w:asciiTheme="minorHAnsi" w:hAnsiTheme="minorHAnsi" w:cs="Arial"/>
          <w:color w:val="000000"/>
          <w:sz w:val="22"/>
        </w:rPr>
        <w:t xml:space="preserve">Personnel Services information for staff </w:t>
      </w:r>
      <w:hyperlink r:id="rId12" w:history="1">
        <w:r w:rsidRPr="000204FF">
          <w:rPr>
            <w:rStyle w:val="Hyperlink"/>
            <w:rFonts w:asciiTheme="minorHAnsi" w:hAnsiTheme="minorHAnsi" w:cs="Arial"/>
            <w:sz w:val="22"/>
          </w:rPr>
          <w:t>www.admin.ox.ac.uk/ps</w:t>
        </w:r>
      </w:hyperlink>
    </w:p>
    <w:sectPr w:rsidR="00A94DE8" w:rsidRPr="000204FF">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E3" w:rsidRDefault="004329E3" w:rsidP="00E60258">
      <w:r>
        <w:separator/>
      </w:r>
    </w:p>
  </w:endnote>
  <w:endnote w:type="continuationSeparator" w:id="0">
    <w:p w:rsidR="004329E3" w:rsidRDefault="004329E3" w:rsidP="00E6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19" w:rsidRPr="00DD1719" w:rsidRDefault="00DD1719">
    <w:pPr>
      <w:pStyle w:val="Footer"/>
      <w:jc w:val="right"/>
      <w:rPr>
        <w:rFonts w:ascii="Arial" w:hAnsi="Arial" w:cs="Arial"/>
        <w:sz w:val="20"/>
        <w:szCs w:val="20"/>
      </w:rPr>
    </w:pPr>
    <w:r w:rsidRPr="00DD1719">
      <w:rPr>
        <w:rFonts w:ascii="Arial" w:hAnsi="Arial" w:cs="Arial"/>
        <w:sz w:val="20"/>
        <w:szCs w:val="20"/>
      </w:rPr>
      <w:fldChar w:fldCharType="begin"/>
    </w:r>
    <w:r w:rsidRPr="00DD1719">
      <w:rPr>
        <w:rFonts w:ascii="Arial" w:hAnsi="Arial" w:cs="Arial"/>
        <w:sz w:val="20"/>
        <w:szCs w:val="20"/>
      </w:rPr>
      <w:instrText xml:space="preserve"> PAGE   \* MERGEFORMAT </w:instrText>
    </w:r>
    <w:r w:rsidRPr="00DD1719">
      <w:rPr>
        <w:rFonts w:ascii="Arial" w:hAnsi="Arial" w:cs="Arial"/>
        <w:sz w:val="20"/>
        <w:szCs w:val="20"/>
      </w:rPr>
      <w:fldChar w:fldCharType="separate"/>
    </w:r>
    <w:r w:rsidR="000C0DFD">
      <w:rPr>
        <w:rFonts w:ascii="Arial" w:hAnsi="Arial" w:cs="Arial"/>
        <w:noProof/>
        <w:sz w:val="20"/>
        <w:szCs w:val="20"/>
      </w:rPr>
      <w:t>2</w:t>
    </w:r>
    <w:r w:rsidRPr="00DD1719">
      <w:rPr>
        <w:rFonts w:ascii="Arial" w:hAnsi="Arial" w:cs="Arial"/>
        <w:sz w:val="20"/>
        <w:szCs w:val="20"/>
      </w:rPr>
      <w:fldChar w:fldCharType="end"/>
    </w:r>
  </w:p>
  <w:p w:rsidR="00DD1719" w:rsidRPr="000204FF" w:rsidRDefault="000204FF">
    <w:pPr>
      <w:pStyle w:val="Footer"/>
      <w:rPr>
        <w:rFonts w:asciiTheme="minorHAnsi" w:hAnsiTheme="minorHAnsi"/>
        <w:sz w:val="18"/>
      </w:rPr>
    </w:pPr>
    <w:r w:rsidRPr="000204FF">
      <w:rPr>
        <w:rFonts w:asciiTheme="minorHAnsi" w:hAnsiTheme="minorHAnsi"/>
        <w:sz w:val="18"/>
      </w:rPr>
      <w:t>Sept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E3" w:rsidRDefault="004329E3" w:rsidP="00E60258">
      <w:r>
        <w:separator/>
      </w:r>
    </w:p>
  </w:footnote>
  <w:footnote w:type="continuationSeparator" w:id="0">
    <w:p w:rsidR="004329E3" w:rsidRDefault="004329E3" w:rsidP="00E60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B61"/>
    <w:multiLevelType w:val="hybridMultilevel"/>
    <w:tmpl w:val="24926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77A8"/>
    <w:multiLevelType w:val="hybridMultilevel"/>
    <w:tmpl w:val="898A0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F367E"/>
    <w:multiLevelType w:val="hybridMultilevel"/>
    <w:tmpl w:val="90885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1135D"/>
    <w:multiLevelType w:val="hybridMultilevel"/>
    <w:tmpl w:val="276A6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B4242"/>
    <w:multiLevelType w:val="hybridMultilevel"/>
    <w:tmpl w:val="94284708"/>
    <w:lvl w:ilvl="0" w:tplc="04090001">
      <w:start w:val="1"/>
      <w:numFmt w:val="bullet"/>
      <w:lvlText w:val=""/>
      <w:lvlJc w:val="left"/>
      <w:pPr>
        <w:tabs>
          <w:tab w:val="num" w:pos="720"/>
        </w:tabs>
        <w:ind w:left="720" w:hanging="360"/>
      </w:pPr>
      <w:rPr>
        <w:rFonts w:ascii="Symbol" w:hAnsi="Symbol" w:hint="default"/>
      </w:rPr>
    </w:lvl>
    <w:lvl w:ilvl="1" w:tplc="859877B4">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5C42B6"/>
    <w:multiLevelType w:val="hybridMultilevel"/>
    <w:tmpl w:val="26088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8626DD"/>
    <w:multiLevelType w:val="hybridMultilevel"/>
    <w:tmpl w:val="52A02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D7"/>
    <w:rsid w:val="000204FF"/>
    <w:rsid w:val="000B6D93"/>
    <w:rsid w:val="000C0DFD"/>
    <w:rsid w:val="00106B4B"/>
    <w:rsid w:val="001F3772"/>
    <w:rsid w:val="00337FD7"/>
    <w:rsid w:val="003C0394"/>
    <w:rsid w:val="004329E3"/>
    <w:rsid w:val="006D65BA"/>
    <w:rsid w:val="00794867"/>
    <w:rsid w:val="00A1309E"/>
    <w:rsid w:val="00A260F1"/>
    <w:rsid w:val="00A94DE8"/>
    <w:rsid w:val="00B51C71"/>
    <w:rsid w:val="00D71024"/>
    <w:rsid w:val="00DD1719"/>
    <w:rsid w:val="00E60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B24BE"/>
  <w15:docId w15:val="{A3BC6F88-8E09-47F1-9BCD-4C4AA4A7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unhideWhenUsed/>
    <w:rsid w:val="00E60258"/>
    <w:pPr>
      <w:tabs>
        <w:tab w:val="center" w:pos="4513"/>
        <w:tab w:val="right" w:pos="9026"/>
      </w:tabs>
    </w:pPr>
  </w:style>
  <w:style w:type="character" w:customStyle="1" w:styleId="HeaderChar">
    <w:name w:val="Header Char"/>
    <w:basedOn w:val="DefaultParagraphFont"/>
    <w:link w:val="Header"/>
    <w:uiPriority w:val="99"/>
    <w:rsid w:val="00E60258"/>
    <w:rPr>
      <w:sz w:val="24"/>
      <w:szCs w:val="24"/>
      <w:lang w:eastAsia="en-US"/>
    </w:rPr>
  </w:style>
  <w:style w:type="paragraph" w:styleId="Footer">
    <w:name w:val="footer"/>
    <w:basedOn w:val="Normal"/>
    <w:link w:val="FooterChar"/>
    <w:uiPriority w:val="99"/>
    <w:unhideWhenUsed/>
    <w:rsid w:val="00E60258"/>
    <w:pPr>
      <w:tabs>
        <w:tab w:val="center" w:pos="4513"/>
        <w:tab w:val="right" w:pos="9026"/>
      </w:tabs>
    </w:pPr>
  </w:style>
  <w:style w:type="character" w:customStyle="1" w:styleId="FooterChar">
    <w:name w:val="Footer Char"/>
    <w:basedOn w:val="DefaultParagraphFont"/>
    <w:link w:val="Footer"/>
    <w:uiPriority w:val="99"/>
    <w:rsid w:val="00E60258"/>
    <w:rPr>
      <w:sz w:val="24"/>
      <w:szCs w:val="24"/>
      <w:lang w:eastAsia="en-US"/>
    </w:rPr>
  </w:style>
  <w:style w:type="paragraph" w:styleId="BalloonText">
    <w:name w:val="Balloon Text"/>
    <w:basedOn w:val="Normal"/>
    <w:link w:val="BalloonTextChar"/>
    <w:uiPriority w:val="99"/>
    <w:semiHidden/>
    <w:unhideWhenUsed/>
    <w:rsid w:val="00E60258"/>
    <w:rPr>
      <w:rFonts w:ascii="Tahoma" w:hAnsi="Tahoma" w:cs="Tahoma"/>
      <w:sz w:val="16"/>
      <w:szCs w:val="16"/>
    </w:rPr>
  </w:style>
  <w:style w:type="character" w:customStyle="1" w:styleId="BalloonTextChar">
    <w:name w:val="Balloon Text Char"/>
    <w:basedOn w:val="DefaultParagraphFont"/>
    <w:link w:val="BalloonText"/>
    <w:uiPriority w:val="99"/>
    <w:semiHidden/>
    <w:rsid w:val="00E60258"/>
    <w:rPr>
      <w:rFonts w:ascii="Tahoma" w:hAnsi="Tahoma" w:cs="Tahoma"/>
      <w:sz w:val="16"/>
      <w:szCs w:val="16"/>
      <w:lang w:eastAsia="en-US"/>
    </w:rPr>
  </w:style>
  <w:style w:type="paragraph" w:styleId="ListParagraph">
    <w:name w:val="List Paragraph"/>
    <w:basedOn w:val="Normal"/>
    <w:uiPriority w:val="34"/>
    <w:qFormat/>
    <w:rsid w:val="001F37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uoh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d.admin.ox.ac.uk/mentoring#collapse1489306" TargetMode="External"/><Relationship Id="rId12" Type="http://schemas.openxmlformats.org/officeDocument/2006/relationships/hyperlink" Target="http://www.admin.ox.ac.uk/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eers.ox.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d.admin.ox.ac.uk/" TargetMode="External"/><Relationship Id="rId4" Type="http://schemas.openxmlformats.org/officeDocument/2006/relationships/webSettings" Target="webSettings.xml"/><Relationship Id="rId9" Type="http://schemas.openxmlformats.org/officeDocument/2006/relationships/hyperlink" Target="http://www.admin.ox.ac.uk/eo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Springboard Mentoring Scheme: guidelines for mentors</vt:lpstr>
    </vt:vector>
  </TitlesOfParts>
  <Company>University of Oxford</Company>
  <LinksUpToDate>false</LinksUpToDate>
  <CharactersWithSpaces>4137</CharactersWithSpaces>
  <SharedDoc>false</SharedDoc>
  <HLinks>
    <vt:vector size="30" baseType="variant">
      <vt:variant>
        <vt:i4>4325471</vt:i4>
      </vt:variant>
      <vt:variant>
        <vt:i4>12</vt:i4>
      </vt:variant>
      <vt:variant>
        <vt:i4>0</vt:i4>
      </vt:variant>
      <vt:variant>
        <vt:i4>5</vt:i4>
      </vt:variant>
      <vt:variant>
        <vt:lpwstr>http://www.admin.ox.ac.uk/ps</vt:lpwstr>
      </vt:variant>
      <vt:variant>
        <vt:lpwstr/>
      </vt:variant>
      <vt:variant>
        <vt:i4>5505108</vt:i4>
      </vt:variant>
      <vt:variant>
        <vt:i4>9</vt:i4>
      </vt:variant>
      <vt:variant>
        <vt:i4>0</vt:i4>
      </vt:variant>
      <vt:variant>
        <vt:i4>5</vt:i4>
      </vt:variant>
      <vt:variant>
        <vt:lpwstr>http://www.careers.ox.ac.uk/</vt:lpwstr>
      </vt:variant>
      <vt:variant>
        <vt:lpwstr/>
      </vt:variant>
      <vt:variant>
        <vt:i4>5505054</vt:i4>
      </vt:variant>
      <vt:variant>
        <vt:i4>6</vt:i4>
      </vt:variant>
      <vt:variant>
        <vt:i4>0</vt:i4>
      </vt:variant>
      <vt:variant>
        <vt:i4>5</vt:i4>
      </vt:variant>
      <vt:variant>
        <vt:lpwstr>http://www.learning.ox.ac.uk/</vt:lpwstr>
      </vt:variant>
      <vt:variant>
        <vt:lpwstr/>
      </vt:variant>
      <vt:variant>
        <vt:i4>6160458</vt:i4>
      </vt:variant>
      <vt:variant>
        <vt:i4>3</vt:i4>
      </vt:variant>
      <vt:variant>
        <vt:i4>0</vt:i4>
      </vt:variant>
      <vt:variant>
        <vt:i4>5</vt:i4>
      </vt:variant>
      <vt:variant>
        <vt:lpwstr>http://www.admin.ox.ac.uk/eop</vt:lpwstr>
      </vt:variant>
      <vt:variant>
        <vt:lpwstr/>
      </vt:variant>
      <vt:variant>
        <vt:i4>2949170</vt:i4>
      </vt:variant>
      <vt:variant>
        <vt:i4>0</vt:i4>
      </vt:variant>
      <vt:variant>
        <vt:i4>0</vt:i4>
      </vt:variant>
      <vt:variant>
        <vt:i4>5</vt:i4>
      </vt:variant>
      <vt:variant>
        <vt:lpwstr>http://www.admin.ox.ac.uk/uohs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Springboard Mentoring Scheme: guidelines for mentors</dc:title>
  <dc:creator>JudithS</dc:creator>
  <cp:lastModifiedBy>Melissa Duffin</cp:lastModifiedBy>
  <cp:revision>3</cp:revision>
  <cp:lastPrinted>2005-07-06T10:51:00Z</cp:lastPrinted>
  <dcterms:created xsi:type="dcterms:W3CDTF">2019-09-26T08:12:00Z</dcterms:created>
  <dcterms:modified xsi:type="dcterms:W3CDTF">2019-09-26T08:14:00Z</dcterms:modified>
</cp:coreProperties>
</file>